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99A" w:rsidRDefault="006639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251.25pt;height:379.5pt;visibility:visible">
            <v:imagedata r:id="rId4" o:title=""/>
          </v:shape>
        </w:pict>
      </w:r>
      <w:r>
        <w:rPr>
          <w:rFonts w:ascii="Times New Roman" w:hAnsi="Times New Roman" w:cs="Times New Roman"/>
          <w:noProof/>
        </w:rPr>
        <w:pict>
          <v:shape id="Picture 2" o:spid="_x0000_i1026" type="#_x0000_t75" style="width:361.5pt;height:502.5pt;visibility:visible">
            <v:imagedata r:id="rId5" o:title=""/>
          </v:shape>
        </w:pict>
      </w:r>
    </w:p>
    <w:sectPr w:rsidR="0066399A" w:rsidSect="0066399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6399A"/>
    <w:rsid w:val="00663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0</Words>
  <Characters>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Jeff</dc:creator>
  <cp:keywords/>
  <dc:description/>
  <cp:lastModifiedBy>Narcolepsy</cp:lastModifiedBy>
  <cp:revision>2</cp:revision>
  <dcterms:created xsi:type="dcterms:W3CDTF">2015-12-30T02:47:00Z</dcterms:created>
  <dcterms:modified xsi:type="dcterms:W3CDTF">2015-12-30T02:47:00Z</dcterms:modified>
</cp:coreProperties>
</file>